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27E18" w14:textId="4FEAFD44" w:rsidR="000C77E3" w:rsidRDefault="000C77E3" w:rsidP="00317945">
      <w:pPr>
        <w:jc w:val="center"/>
        <w:rPr>
          <w:b/>
          <w:bCs/>
          <w:sz w:val="28"/>
          <w:szCs w:val="28"/>
          <w:u w:val="single"/>
        </w:rPr>
      </w:pPr>
      <w:r>
        <w:rPr>
          <w:noProof/>
        </w:rPr>
        <w:drawing>
          <wp:anchor distT="0" distB="0" distL="114300" distR="114300" simplePos="0" relativeHeight="251660288" behindDoc="0" locked="0" layoutInCell="1" allowOverlap="1" wp14:anchorId="5DC138EE" wp14:editId="205537C9">
            <wp:simplePos x="0" y="0"/>
            <wp:positionH relativeFrom="margin">
              <wp:align>right</wp:align>
            </wp:positionH>
            <wp:positionV relativeFrom="paragraph">
              <wp:posOffset>0</wp:posOffset>
            </wp:positionV>
            <wp:extent cx="1238250" cy="1238250"/>
            <wp:effectExtent l="0" t="0" r="0"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B9330" w14:textId="1A57BE1F" w:rsidR="000C77E3" w:rsidRDefault="000C77E3" w:rsidP="00317945">
      <w:pPr>
        <w:jc w:val="center"/>
        <w:rPr>
          <w:b/>
          <w:bCs/>
          <w:sz w:val="28"/>
          <w:szCs w:val="28"/>
          <w:u w:val="single"/>
        </w:rPr>
      </w:pPr>
    </w:p>
    <w:p w14:paraId="2BB92329" w14:textId="77777777" w:rsidR="000C77E3" w:rsidRDefault="000C77E3" w:rsidP="00317945">
      <w:pPr>
        <w:jc w:val="center"/>
        <w:rPr>
          <w:b/>
          <w:bCs/>
          <w:sz w:val="28"/>
          <w:szCs w:val="28"/>
          <w:u w:val="single"/>
        </w:rPr>
      </w:pPr>
    </w:p>
    <w:p w14:paraId="62E86E00" w14:textId="77777777" w:rsidR="000C77E3" w:rsidRDefault="000C77E3" w:rsidP="00317945">
      <w:pPr>
        <w:jc w:val="center"/>
        <w:rPr>
          <w:b/>
          <w:bCs/>
          <w:sz w:val="28"/>
          <w:szCs w:val="28"/>
          <w:u w:val="single"/>
        </w:rPr>
      </w:pPr>
    </w:p>
    <w:p w14:paraId="402015D5" w14:textId="13214837" w:rsidR="00AB7489" w:rsidRPr="00D85B80" w:rsidRDefault="006E6522" w:rsidP="00D85B80">
      <w:pPr>
        <w:jc w:val="center"/>
        <w:rPr>
          <w:b/>
          <w:bCs/>
          <w:sz w:val="28"/>
          <w:szCs w:val="28"/>
          <w:u w:val="single"/>
        </w:rPr>
      </w:pPr>
      <w:r>
        <w:rPr>
          <w:b/>
          <w:bCs/>
          <w:sz w:val="28"/>
          <w:szCs w:val="28"/>
          <w:u w:val="single"/>
        </w:rPr>
        <w:t>Useful</w:t>
      </w:r>
      <w:r w:rsidR="00317945" w:rsidRPr="00566D90">
        <w:rPr>
          <w:b/>
          <w:bCs/>
          <w:sz w:val="28"/>
          <w:szCs w:val="28"/>
          <w:u w:val="single"/>
        </w:rPr>
        <w:t xml:space="preserve"> </w:t>
      </w:r>
      <w:r>
        <w:rPr>
          <w:b/>
          <w:bCs/>
          <w:sz w:val="28"/>
          <w:szCs w:val="28"/>
          <w:u w:val="single"/>
        </w:rPr>
        <w:t xml:space="preserve">Information </w:t>
      </w:r>
      <w:r w:rsidR="00317945" w:rsidRPr="00566D90">
        <w:rPr>
          <w:b/>
          <w:bCs/>
          <w:sz w:val="28"/>
          <w:szCs w:val="28"/>
          <w:u w:val="single"/>
        </w:rPr>
        <w:t>for Work Experience</w:t>
      </w:r>
    </w:p>
    <w:p w14:paraId="2D126223" w14:textId="77777777" w:rsidR="000C77E3" w:rsidRDefault="000C77E3" w:rsidP="00AB7489">
      <w:pPr>
        <w:pStyle w:val="ListParagraph"/>
        <w:rPr>
          <w:rFonts w:ascii="Calibri" w:eastAsia="Calibri" w:hAnsi="Calibri"/>
          <w:color w:val="000000" w:themeColor="text1"/>
          <w:kern w:val="24"/>
          <w:lang w:val="en-US"/>
        </w:rPr>
      </w:pPr>
    </w:p>
    <w:p w14:paraId="0D681A9B" w14:textId="11614236" w:rsidR="00AB7489" w:rsidRPr="003F4A30" w:rsidRDefault="003F4A30" w:rsidP="003F4A30">
      <w:pPr>
        <w:pStyle w:val="ListParagraph"/>
        <w:numPr>
          <w:ilvl w:val="0"/>
          <w:numId w:val="1"/>
        </w:numPr>
      </w:pPr>
      <w:r w:rsidRPr="001E3D7F">
        <w:rPr>
          <w:rFonts w:ascii="Calibri" w:eastAsia="Calibri" w:hAnsi="Calibri"/>
          <w:color w:val="000000" w:themeColor="text1"/>
          <w:kern w:val="24"/>
          <w:lang w:val="en-US"/>
        </w:rPr>
        <w:t xml:space="preserve">Make sure you only apply using one pathway. </w:t>
      </w:r>
      <w:r w:rsidRPr="001E3D7F">
        <w:rPr>
          <w:rFonts w:ascii="Calibri" w:eastAsia="Calibri" w:hAnsi="Calibri"/>
          <w:b/>
          <w:bCs/>
          <w:color w:val="000000" w:themeColor="text1"/>
          <w:kern w:val="24"/>
          <w:lang w:val="en-US"/>
        </w:rPr>
        <w:t>(See Paths Document)</w:t>
      </w:r>
      <w:r w:rsidRPr="001E3D7F">
        <w:rPr>
          <w:rFonts w:ascii="Calibri" w:eastAsia="Calibri" w:hAnsi="Calibri"/>
          <w:color w:val="000000" w:themeColor="text1"/>
          <w:kern w:val="24"/>
          <w:lang w:val="en-US"/>
        </w:rPr>
        <w:t xml:space="preserve"> either own placement form or online process. Please do not do both. If you chose online and then wish to change it once its confirmed, then there will be a deletion charge</w:t>
      </w:r>
      <w:r>
        <w:rPr>
          <w:rFonts w:ascii="Calibri" w:eastAsia="Calibri" w:hAnsi="Calibri"/>
          <w:color w:val="000000" w:themeColor="text1"/>
          <w:kern w:val="24"/>
          <w:lang w:val="en-US"/>
        </w:rPr>
        <w:t xml:space="preserve">. </w:t>
      </w:r>
      <w:r w:rsidR="00EA1265">
        <w:rPr>
          <w:rFonts w:ascii="Calibri" w:eastAsia="Calibri" w:hAnsi="Calibri"/>
          <w:color w:val="000000" w:themeColor="text1"/>
          <w:kern w:val="24"/>
          <w:lang w:val="en-US"/>
        </w:rPr>
        <w:t xml:space="preserve">If placement choices are not confirmed, there </w:t>
      </w:r>
      <w:r w:rsidR="006E045E">
        <w:rPr>
          <w:rFonts w:ascii="Calibri" w:eastAsia="Calibri" w:hAnsi="Calibri"/>
          <w:color w:val="000000" w:themeColor="text1"/>
          <w:kern w:val="24"/>
          <w:lang w:val="en-US"/>
        </w:rPr>
        <w:t>won’t</w:t>
      </w:r>
      <w:r w:rsidR="00EA1265">
        <w:rPr>
          <w:rFonts w:ascii="Calibri" w:eastAsia="Calibri" w:hAnsi="Calibri"/>
          <w:color w:val="000000" w:themeColor="text1"/>
          <w:kern w:val="24"/>
          <w:lang w:val="en-US"/>
        </w:rPr>
        <w:t xml:space="preserve"> be a charge. </w:t>
      </w:r>
      <w:r w:rsidR="00AB7489" w:rsidRPr="003F4A30">
        <w:rPr>
          <w:rFonts w:ascii="Calibri" w:eastAsia="Calibri" w:hAnsi="Calibri"/>
          <w:color w:val="000000" w:themeColor="text1"/>
          <w:kern w:val="24"/>
          <w:lang w:val="en-US"/>
        </w:rPr>
        <w:br/>
      </w:r>
    </w:p>
    <w:p w14:paraId="536CC057" w14:textId="4BAFE47D" w:rsidR="00317945" w:rsidRPr="00566D90" w:rsidRDefault="00317945" w:rsidP="00AB7489">
      <w:pPr>
        <w:pStyle w:val="ListParagraph"/>
        <w:numPr>
          <w:ilvl w:val="0"/>
          <w:numId w:val="1"/>
        </w:numPr>
      </w:pPr>
      <w:r w:rsidRPr="00566D90">
        <w:rPr>
          <w:rFonts w:ascii="Calibri" w:eastAsia="Calibri" w:hAnsi="Calibri"/>
          <w:color w:val="000000" w:themeColor="text1"/>
          <w:kern w:val="24"/>
          <w:lang w:val="en-US"/>
        </w:rPr>
        <w:t>Can only apply up to 4 placements at a time</w:t>
      </w:r>
      <w:r w:rsidR="003B78A1">
        <w:rPr>
          <w:rFonts w:ascii="Calibri" w:eastAsia="Calibri" w:hAnsi="Calibri"/>
          <w:color w:val="000000" w:themeColor="text1"/>
          <w:kern w:val="24"/>
          <w:lang w:val="en-US"/>
        </w:rPr>
        <w:t xml:space="preserve"> using the Online Database</w:t>
      </w:r>
      <w:r w:rsidR="00AB7489">
        <w:rPr>
          <w:rFonts w:ascii="Calibri" w:eastAsia="Calibri" w:hAnsi="Calibri"/>
          <w:color w:val="000000" w:themeColor="text1"/>
          <w:kern w:val="24"/>
          <w:lang w:val="en-US"/>
        </w:rPr>
        <w:t>. Students need to keep checking their chosen placements in the ‘My Placements’ tab, to make sure there is always a placement chosen for EBP South to work on</w:t>
      </w:r>
      <w:r w:rsidR="000E3FB0">
        <w:rPr>
          <w:rFonts w:ascii="Calibri" w:eastAsia="Calibri" w:hAnsi="Calibri"/>
          <w:color w:val="000000" w:themeColor="text1"/>
          <w:kern w:val="24"/>
          <w:lang w:val="en-US"/>
        </w:rPr>
        <w:t xml:space="preserve">. Students need to be proactive on this. </w:t>
      </w:r>
      <w:r w:rsidR="00AB7489">
        <w:rPr>
          <w:rFonts w:ascii="Calibri" w:eastAsia="Calibri" w:hAnsi="Calibri"/>
          <w:color w:val="000000" w:themeColor="text1"/>
          <w:kern w:val="24"/>
          <w:lang w:val="en-US"/>
        </w:rPr>
        <w:br/>
      </w:r>
    </w:p>
    <w:p w14:paraId="57990438" w14:textId="09A3B5F9" w:rsidR="00317945" w:rsidRPr="00566D90" w:rsidRDefault="00317945" w:rsidP="00317945">
      <w:pPr>
        <w:pStyle w:val="ListParagraph"/>
        <w:numPr>
          <w:ilvl w:val="0"/>
          <w:numId w:val="1"/>
        </w:numPr>
      </w:pPr>
      <w:r w:rsidRPr="00566D90">
        <w:rPr>
          <w:rFonts w:ascii="Calibri" w:eastAsia="Calibri" w:hAnsi="Calibri"/>
          <w:color w:val="000000" w:themeColor="text1"/>
          <w:kern w:val="24"/>
          <w:lang w:val="en-US"/>
        </w:rPr>
        <w:t xml:space="preserve">You have to be eager for </w:t>
      </w:r>
      <w:r w:rsidR="00AB7489">
        <w:rPr>
          <w:rFonts w:ascii="Calibri" w:eastAsia="Calibri" w:hAnsi="Calibri"/>
          <w:color w:val="000000" w:themeColor="text1"/>
          <w:kern w:val="24"/>
          <w:lang w:val="en-US"/>
        </w:rPr>
        <w:t xml:space="preserve">any of your </w:t>
      </w:r>
      <w:r w:rsidRPr="00566D90">
        <w:rPr>
          <w:rFonts w:ascii="Calibri" w:eastAsia="Calibri" w:hAnsi="Calibri"/>
          <w:color w:val="000000" w:themeColor="text1"/>
          <w:kern w:val="24"/>
          <w:lang w:val="en-US"/>
        </w:rPr>
        <w:t xml:space="preserve">4 </w:t>
      </w:r>
      <w:r w:rsidR="000C77E3" w:rsidRPr="00566D90">
        <w:rPr>
          <w:rFonts w:ascii="Calibri" w:eastAsia="Calibri" w:hAnsi="Calibri"/>
          <w:color w:val="000000" w:themeColor="text1"/>
          <w:kern w:val="24"/>
          <w:lang w:val="en-US"/>
        </w:rPr>
        <w:t>choices.</w:t>
      </w:r>
      <w:r w:rsidR="000C77E3">
        <w:rPr>
          <w:rFonts w:ascii="Calibri" w:eastAsia="Calibri" w:hAnsi="Calibri"/>
          <w:color w:val="000000" w:themeColor="text1"/>
          <w:kern w:val="24"/>
          <w:lang w:val="en-US"/>
        </w:rPr>
        <w:t xml:space="preserve"> Rearrange them in order of preference once chosen</w:t>
      </w:r>
      <w:r w:rsidR="00EC428D">
        <w:rPr>
          <w:rFonts w:ascii="Calibri" w:eastAsia="Calibri" w:hAnsi="Calibri"/>
          <w:color w:val="000000" w:themeColor="text1"/>
          <w:kern w:val="24"/>
          <w:lang w:val="en-US"/>
        </w:rPr>
        <w:t xml:space="preserve">, </w:t>
      </w:r>
      <w:r w:rsidR="000C77E3">
        <w:rPr>
          <w:rFonts w:ascii="Calibri" w:eastAsia="Calibri" w:hAnsi="Calibri"/>
          <w:color w:val="000000" w:themeColor="text1"/>
          <w:kern w:val="24"/>
          <w:lang w:val="en-US"/>
        </w:rPr>
        <w:t>using the red and green arrows</w:t>
      </w:r>
      <w:r w:rsidRPr="00566D90">
        <w:rPr>
          <w:rFonts w:ascii="Calibri" w:eastAsia="Calibri" w:hAnsi="Calibri"/>
          <w:color w:val="000000" w:themeColor="text1"/>
          <w:kern w:val="24"/>
          <w:lang w:val="en-US"/>
        </w:rPr>
        <w:br/>
      </w:r>
    </w:p>
    <w:p w14:paraId="7BC6926B" w14:textId="44813A69" w:rsidR="00317945" w:rsidRPr="00566D90" w:rsidRDefault="00317945" w:rsidP="00317945">
      <w:pPr>
        <w:pStyle w:val="ListParagraph"/>
        <w:numPr>
          <w:ilvl w:val="0"/>
          <w:numId w:val="1"/>
        </w:numPr>
      </w:pPr>
      <w:r w:rsidRPr="00566D90">
        <w:rPr>
          <w:rFonts w:ascii="Calibri" w:eastAsia="Calibri" w:hAnsi="Calibri"/>
          <w:color w:val="000000" w:themeColor="text1"/>
          <w:kern w:val="24"/>
          <w:lang w:val="en-US"/>
        </w:rPr>
        <w:t>Make sure you can get there - train, bus, taxi, walk</w:t>
      </w:r>
      <w:r w:rsidR="00031E39">
        <w:rPr>
          <w:rFonts w:ascii="Calibri" w:eastAsia="Calibri" w:hAnsi="Calibri"/>
          <w:color w:val="000000" w:themeColor="text1"/>
          <w:kern w:val="24"/>
          <w:lang w:val="en-US"/>
        </w:rPr>
        <w:t xml:space="preserve"> (don’t rely on mum and dad) </w:t>
      </w:r>
    </w:p>
    <w:p w14:paraId="54537079" w14:textId="77777777" w:rsidR="00317945" w:rsidRPr="00566D90" w:rsidRDefault="00317945" w:rsidP="00317945">
      <w:pPr>
        <w:pStyle w:val="ListParagraph"/>
      </w:pPr>
    </w:p>
    <w:p w14:paraId="6EFB361B" w14:textId="73773D59" w:rsidR="00317945" w:rsidRPr="00566D90" w:rsidRDefault="000C77E3" w:rsidP="00317945">
      <w:pPr>
        <w:pStyle w:val="ListParagraph"/>
        <w:numPr>
          <w:ilvl w:val="0"/>
          <w:numId w:val="1"/>
        </w:numPr>
      </w:pPr>
      <w:r>
        <w:rPr>
          <w:rFonts w:ascii="Calibri" w:eastAsia="Calibri" w:hAnsi="Calibri"/>
          <w:color w:val="000000" w:themeColor="text1"/>
          <w:kern w:val="24"/>
          <w:lang w:val="en-US"/>
        </w:rPr>
        <w:t xml:space="preserve">When </w:t>
      </w:r>
      <w:r w:rsidR="00317945" w:rsidRPr="00566D90">
        <w:rPr>
          <w:rFonts w:ascii="Calibri" w:eastAsia="Calibri" w:hAnsi="Calibri"/>
          <w:color w:val="000000" w:themeColor="text1"/>
          <w:kern w:val="24"/>
          <w:lang w:val="en-US"/>
        </w:rPr>
        <w:t>searching, use correct post code</w:t>
      </w:r>
      <w:r w:rsidR="00AB7489">
        <w:rPr>
          <w:rFonts w:ascii="Calibri" w:eastAsia="Calibri" w:hAnsi="Calibri"/>
          <w:color w:val="000000" w:themeColor="text1"/>
          <w:kern w:val="24"/>
          <w:lang w:val="en-US"/>
        </w:rPr>
        <w:t xml:space="preserve">, increase mileage and use </w:t>
      </w:r>
      <w:r>
        <w:rPr>
          <w:rFonts w:ascii="Calibri" w:eastAsia="Calibri" w:hAnsi="Calibri"/>
          <w:color w:val="000000" w:themeColor="text1"/>
          <w:kern w:val="24"/>
          <w:lang w:val="en-US"/>
        </w:rPr>
        <w:t xml:space="preserve">the </w:t>
      </w:r>
      <w:r w:rsidR="00031E39">
        <w:rPr>
          <w:rFonts w:ascii="Calibri" w:eastAsia="Calibri" w:hAnsi="Calibri"/>
          <w:color w:val="000000" w:themeColor="text1"/>
          <w:kern w:val="24"/>
          <w:lang w:val="en-US"/>
        </w:rPr>
        <w:t>drop-down</w:t>
      </w:r>
      <w:r w:rsidR="00AB7489">
        <w:rPr>
          <w:rFonts w:ascii="Calibri" w:eastAsia="Calibri" w:hAnsi="Calibri"/>
          <w:color w:val="000000" w:themeColor="text1"/>
          <w:kern w:val="24"/>
          <w:lang w:val="en-US"/>
        </w:rPr>
        <w:t xml:space="preserve"> list to choose category</w:t>
      </w:r>
      <w:r w:rsidR="00374ED8">
        <w:rPr>
          <w:rFonts w:ascii="Calibri" w:eastAsia="Calibri" w:hAnsi="Calibri"/>
          <w:color w:val="000000" w:themeColor="text1"/>
          <w:kern w:val="24"/>
          <w:lang w:val="en-US"/>
        </w:rPr>
        <w:t>. Tick boxes – select no more than 3</w:t>
      </w:r>
      <w:r w:rsidR="00031E39">
        <w:rPr>
          <w:rFonts w:ascii="Calibri" w:eastAsia="Calibri" w:hAnsi="Calibri"/>
          <w:color w:val="000000" w:themeColor="text1"/>
          <w:kern w:val="24"/>
          <w:lang w:val="en-US"/>
        </w:rPr>
        <w:t>, but you don’t have to t</w:t>
      </w:r>
      <w:r w:rsidR="00246ED3">
        <w:rPr>
          <w:rFonts w:ascii="Calibri" w:eastAsia="Calibri" w:hAnsi="Calibri"/>
          <w:color w:val="000000" w:themeColor="text1"/>
          <w:kern w:val="24"/>
          <w:lang w:val="en-US"/>
        </w:rPr>
        <w:t xml:space="preserve">ick any of the tick boxes if you do not wish to. </w:t>
      </w:r>
    </w:p>
    <w:p w14:paraId="36579555" w14:textId="77777777" w:rsidR="00317945" w:rsidRPr="00566D90" w:rsidRDefault="00317945" w:rsidP="00317945">
      <w:pPr>
        <w:pStyle w:val="ListParagraph"/>
        <w:rPr>
          <w:rFonts w:ascii="Calibri" w:eastAsia="Calibri" w:hAnsi="Calibri"/>
          <w:color w:val="000000" w:themeColor="text1"/>
          <w:kern w:val="24"/>
          <w:lang w:val="en-US"/>
        </w:rPr>
      </w:pPr>
    </w:p>
    <w:p w14:paraId="67465E07" w14:textId="58DA61F5" w:rsidR="00317945" w:rsidRPr="00566D90" w:rsidRDefault="00317945" w:rsidP="00317945">
      <w:pPr>
        <w:pStyle w:val="ListParagraph"/>
        <w:numPr>
          <w:ilvl w:val="0"/>
          <w:numId w:val="1"/>
        </w:numPr>
      </w:pPr>
      <w:r w:rsidRPr="00566D90">
        <w:rPr>
          <w:rFonts w:ascii="Calibri" w:eastAsia="Calibri" w:hAnsi="Calibri"/>
          <w:color w:val="000000" w:themeColor="text1"/>
          <w:kern w:val="24"/>
          <w:lang w:val="en-US"/>
        </w:rPr>
        <w:t>Check through Job Description before applying. Make sure you are happy with the hours, lunch breaks, clothes to wear. All key ingredients when searching and applying for jobs in the future</w:t>
      </w:r>
      <w:r w:rsidRPr="00566D90">
        <w:rPr>
          <w:rFonts w:ascii="Calibri" w:eastAsia="Calibri" w:hAnsi="Calibri"/>
          <w:color w:val="000000" w:themeColor="text1"/>
          <w:kern w:val="24"/>
          <w:lang w:val="en-US"/>
        </w:rPr>
        <w:br/>
      </w:r>
    </w:p>
    <w:p w14:paraId="3C4D1325" w14:textId="0E61E30B" w:rsidR="00317945" w:rsidRPr="00566D90" w:rsidRDefault="00317945" w:rsidP="00317945">
      <w:pPr>
        <w:pStyle w:val="ListParagraph"/>
        <w:numPr>
          <w:ilvl w:val="0"/>
          <w:numId w:val="1"/>
        </w:numPr>
      </w:pPr>
      <w:r w:rsidRPr="00566D90">
        <w:rPr>
          <w:rFonts w:ascii="Calibri" w:eastAsia="Calibri" w:hAnsi="Calibri"/>
          <w:color w:val="000000" w:themeColor="text1"/>
          <w:kern w:val="24"/>
          <w:lang w:val="en-US"/>
        </w:rPr>
        <w:t>You can work up to 40 hours a week</w:t>
      </w:r>
      <w:r w:rsidR="00246ED3">
        <w:rPr>
          <w:rFonts w:ascii="Calibri" w:eastAsia="Calibri" w:hAnsi="Calibri"/>
          <w:color w:val="000000" w:themeColor="text1"/>
          <w:kern w:val="24"/>
          <w:lang w:val="en-US"/>
        </w:rPr>
        <w:t xml:space="preserve">, up to 8 hours a day </w:t>
      </w:r>
      <w:r w:rsidRPr="00566D90">
        <w:rPr>
          <w:rFonts w:ascii="Calibri" w:eastAsia="Calibri" w:hAnsi="Calibri"/>
          <w:color w:val="000000" w:themeColor="text1"/>
          <w:kern w:val="24"/>
          <w:lang w:val="en-US"/>
        </w:rPr>
        <w:t>and it will be unpaid</w:t>
      </w:r>
      <w:r w:rsidRPr="00566D90">
        <w:rPr>
          <w:rFonts w:ascii="Calibri" w:eastAsia="Calibri" w:hAnsi="Calibri"/>
          <w:color w:val="000000" w:themeColor="text1"/>
          <w:kern w:val="24"/>
          <w:lang w:val="en-US"/>
        </w:rPr>
        <w:br/>
      </w:r>
    </w:p>
    <w:p w14:paraId="189434BA" w14:textId="7CB09FA8" w:rsidR="00317945" w:rsidRPr="00566D90" w:rsidRDefault="00317945" w:rsidP="00AB7489">
      <w:pPr>
        <w:pStyle w:val="ListParagraph"/>
        <w:numPr>
          <w:ilvl w:val="0"/>
          <w:numId w:val="1"/>
        </w:numPr>
      </w:pPr>
      <w:r w:rsidRPr="00566D90">
        <w:rPr>
          <w:rFonts w:ascii="Calibri" w:eastAsia="Calibri" w:hAnsi="Calibri"/>
          <w:color w:val="000000" w:themeColor="text1"/>
          <w:kern w:val="24"/>
          <w:lang w:val="en-US"/>
        </w:rPr>
        <w:t xml:space="preserve">If using ‘Own Placement Form’ </w:t>
      </w:r>
      <w:r w:rsidR="00AB7489">
        <w:rPr>
          <w:rFonts w:ascii="Calibri" w:eastAsia="Calibri" w:hAnsi="Calibri"/>
          <w:color w:val="000000" w:themeColor="text1"/>
          <w:kern w:val="24"/>
          <w:lang w:val="en-US"/>
        </w:rPr>
        <w:t xml:space="preserve">the </w:t>
      </w:r>
      <w:r w:rsidRPr="00566D90">
        <w:rPr>
          <w:rFonts w:ascii="Calibri" w:eastAsia="Calibri" w:hAnsi="Calibri"/>
          <w:color w:val="000000" w:themeColor="text1"/>
          <w:kern w:val="24"/>
          <w:lang w:val="en-US"/>
        </w:rPr>
        <w:t xml:space="preserve">Employer must have </w:t>
      </w:r>
      <w:r w:rsidRPr="00566D90">
        <w:rPr>
          <w:rFonts w:ascii="Calibri" w:eastAsia="Calibri" w:hAnsi="Calibri"/>
          <w:b/>
          <w:bCs/>
          <w:color w:val="000000" w:themeColor="text1"/>
          <w:kern w:val="24"/>
          <w:lang w:val="en-US"/>
        </w:rPr>
        <w:t xml:space="preserve">Employers Liability Insurance </w:t>
      </w:r>
      <w:r w:rsidRPr="00566D90">
        <w:rPr>
          <w:rFonts w:ascii="Calibri" w:eastAsia="Calibri" w:hAnsi="Calibri"/>
          <w:color w:val="000000" w:themeColor="text1"/>
          <w:kern w:val="24"/>
          <w:lang w:val="en-US"/>
        </w:rPr>
        <w:t>or we cannot approve placement</w:t>
      </w:r>
      <w:r w:rsidR="000C77E3">
        <w:rPr>
          <w:rFonts w:ascii="Calibri" w:eastAsia="Calibri" w:hAnsi="Calibri"/>
          <w:color w:val="000000" w:themeColor="text1"/>
          <w:kern w:val="24"/>
          <w:lang w:val="en-US"/>
        </w:rPr>
        <w:t xml:space="preserve">. Family </w:t>
      </w:r>
      <w:r w:rsidR="00246ED3">
        <w:rPr>
          <w:rFonts w:ascii="Calibri" w:eastAsia="Calibri" w:hAnsi="Calibri"/>
          <w:color w:val="000000" w:themeColor="text1"/>
          <w:kern w:val="24"/>
          <w:lang w:val="en-US"/>
        </w:rPr>
        <w:t>businesses that are not a Limited company</w:t>
      </w:r>
      <w:r w:rsidR="000C77E3">
        <w:rPr>
          <w:rFonts w:ascii="Calibri" w:eastAsia="Calibri" w:hAnsi="Calibri"/>
          <w:color w:val="000000" w:themeColor="text1"/>
          <w:kern w:val="24"/>
          <w:lang w:val="en-US"/>
        </w:rPr>
        <w:t xml:space="preserve"> </w:t>
      </w:r>
      <w:r w:rsidR="006E045E">
        <w:rPr>
          <w:rFonts w:ascii="Calibri" w:eastAsia="Calibri" w:hAnsi="Calibri"/>
          <w:color w:val="000000" w:themeColor="text1"/>
          <w:kern w:val="24"/>
          <w:lang w:val="en-US"/>
        </w:rPr>
        <w:t>would be</w:t>
      </w:r>
      <w:r w:rsidR="000C77E3">
        <w:rPr>
          <w:rFonts w:ascii="Calibri" w:eastAsia="Calibri" w:hAnsi="Calibri"/>
          <w:color w:val="000000" w:themeColor="text1"/>
          <w:kern w:val="24"/>
          <w:lang w:val="en-US"/>
        </w:rPr>
        <w:t xml:space="preserve"> exempt if taking son or daughter on work experience</w:t>
      </w:r>
      <w:r w:rsidRPr="00566D90">
        <w:rPr>
          <w:rFonts w:ascii="Calibri" w:eastAsia="Calibri" w:hAnsi="Calibri"/>
          <w:color w:val="000000" w:themeColor="text1"/>
          <w:kern w:val="24"/>
          <w:lang w:val="en-US"/>
        </w:rPr>
        <w:br/>
      </w:r>
    </w:p>
    <w:p w14:paraId="08B786EF" w14:textId="3CBE81BC" w:rsidR="00317945" w:rsidRPr="001E3D7F" w:rsidRDefault="00317945" w:rsidP="00317945">
      <w:pPr>
        <w:pStyle w:val="ListParagraph"/>
        <w:numPr>
          <w:ilvl w:val="0"/>
          <w:numId w:val="1"/>
        </w:numPr>
      </w:pPr>
      <w:r w:rsidRPr="00566D90">
        <w:rPr>
          <w:rFonts w:ascii="Calibri" w:eastAsia="Calibri" w:hAnsi="Calibri"/>
          <w:b/>
          <w:bCs/>
          <w:color w:val="FF0000"/>
          <w:kern w:val="24"/>
        </w:rPr>
        <w:t>IMPORTANT</w:t>
      </w:r>
      <w:r w:rsidRPr="00566D90">
        <w:rPr>
          <w:rFonts w:ascii="Calibri" w:eastAsia="Calibri" w:hAnsi="Calibri"/>
          <w:color w:val="000000" w:themeColor="text1"/>
          <w:kern w:val="24"/>
        </w:rPr>
        <w:t xml:space="preserve"> </w:t>
      </w:r>
      <w:r w:rsidR="00AB7489">
        <w:rPr>
          <w:rFonts w:ascii="Calibri" w:eastAsia="Calibri" w:hAnsi="Calibri"/>
          <w:color w:val="000000" w:themeColor="text1"/>
          <w:kern w:val="24"/>
        </w:rPr>
        <w:t>–</w:t>
      </w:r>
      <w:r w:rsidRPr="00566D90">
        <w:rPr>
          <w:rFonts w:ascii="Calibri" w:eastAsia="Calibri" w:hAnsi="Calibri"/>
          <w:color w:val="000000" w:themeColor="text1"/>
          <w:kern w:val="24"/>
        </w:rPr>
        <w:t xml:space="preserve"> </w:t>
      </w:r>
      <w:r w:rsidR="00AB7489">
        <w:rPr>
          <w:rFonts w:ascii="Calibri" w:eastAsia="Calibri" w:hAnsi="Calibri"/>
          <w:color w:val="000000" w:themeColor="text1"/>
          <w:kern w:val="24"/>
        </w:rPr>
        <w:t xml:space="preserve">Students </w:t>
      </w:r>
      <w:r w:rsidR="00AB7489" w:rsidRPr="00F259B1">
        <w:rPr>
          <w:rFonts w:ascii="Calibri" w:eastAsia="Calibri" w:hAnsi="Calibri"/>
          <w:b/>
          <w:bCs/>
          <w:color w:val="000000" w:themeColor="text1"/>
          <w:kern w:val="24"/>
        </w:rPr>
        <w:t xml:space="preserve">MUST </w:t>
      </w:r>
      <w:r w:rsidR="00AB7489">
        <w:rPr>
          <w:rFonts w:ascii="Calibri" w:eastAsia="Calibri" w:hAnsi="Calibri"/>
          <w:color w:val="000000" w:themeColor="text1"/>
          <w:kern w:val="24"/>
        </w:rPr>
        <w:t xml:space="preserve">contact Employer to arrange </w:t>
      </w:r>
      <w:r w:rsidRPr="00566D90">
        <w:rPr>
          <w:rFonts w:ascii="Calibri" w:eastAsia="Calibri" w:hAnsi="Calibri"/>
          <w:color w:val="000000" w:themeColor="text1"/>
          <w:kern w:val="24"/>
        </w:rPr>
        <w:t xml:space="preserve">Interview when placement is </w:t>
      </w:r>
      <w:r w:rsidR="000175E0">
        <w:rPr>
          <w:rFonts w:ascii="Calibri" w:eastAsia="Calibri" w:hAnsi="Calibri"/>
          <w:color w:val="000000" w:themeColor="text1"/>
          <w:kern w:val="24"/>
        </w:rPr>
        <w:t>‘</w:t>
      </w:r>
      <w:r w:rsidR="000175E0" w:rsidRPr="000175E0">
        <w:rPr>
          <w:rFonts w:ascii="Calibri" w:eastAsia="Calibri" w:hAnsi="Calibri"/>
          <w:b/>
          <w:bCs/>
          <w:color w:val="000000" w:themeColor="text1"/>
          <w:kern w:val="24"/>
        </w:rPr>
        <w:t xml:space="preserve">Employer </w:t>
      </w:r>
      <w:r w:rsidRPr="00566D90">
        <w:rPr>
          <w:rFonts w:ascii="Calibri" w:eastAsia="Calibri" w:hAnsi="Calibri"/>
          <w:b/>
          <w:bCs/>
          <w:color w:val="000000" w:themeColor="text1"/>
          <w:kern w:val="24"/>
        </w:rPr>
        <w:t>Accepted</w:t>
      </w:r>
      <w:r w:rsidR="00374ED8">
        <w:rPr>
          <w:rFonts w:ascii="Calibri" w:eastAsia="Calibri" w:hAnsi="Calibri"/>
          <w:b/>
          <w:bCs/>
          <w:color w:val="000000" w:themeColor="text1"/>
          <w:kern w:val="24"/>
        </w:rPr>
        <w:t>’</w:t>
      </w:r>
      <w:r w:rsidRPr="00566D90">
        <w:rPr>
          <w:rFonts w:ascii="Calibri" w:eastAsia="Calibri" w:hAnsi="Calibri"/>
          <w:color w:val="000000" w:themeColor="text1"/>
          <w:kern w:val="24"/>
        </w:rPr>
        <w:t xml:space="preserve"> or </w:t>
      </w:r>
      <w:r w:rsidR="00374ED8">
        <w:rPr>
          <w:rFonts w:ascii="Calibri" w:eastAsia="Calibri" w:hAnsi="Calibri"/>
          <w:color w:val="000000" w:themeColor="text1"/>
          <w:kern w:val="24"/>
        </w:rPr>
        <w:t>‘</w:t>
      </w:r>
      <w:r w:rsidRPr="00566D90">
        <w:rPr>
          <w:rFonts w:ascii="Calibri" w:eastAsia="Calibri" w:hAnsi="Calibri"/>
          <w:b/>
          <w:bCs/>
          <w:color w:val="000000" w:themeColor="text1"/>
          <w:kern w:val="24"/>
        </w:rPr>
        <w:t>Confirmed</w:t>
      </w:r>
      <w:r w:rsidR="000175E0">
        <w:rPr>
          <w:rFonts w:ascii="Calibri" w:eastAsia="Calibri" w:hAnsi="Calibri"/>
          <w:b/>
          <w:bCs/>
          <w:color w:val="000000" w:themeColor="text1"/>
          <w:kern w:val="24"/>
        </w:rPr>
        <w:t>’</w:t>
      </w:r>
    </w:p>
    <w:p w14:paraId="5A5A8CFC" w14:textId="77777777" w:rsidR="001E3D7F" w:rsidRDefault="001E3D7F" w:rsidP="001E3D7F">
      <w:pPr>
        <w:pStyle w:val="ListParagraph"/>
        <w:rPr>
          <w:rFonts w:ascii="Calibri" w:eastAsia="Calibri" w:hAnsi="Calibri"/>
          <w:b/>
          <w:bCs/>
          <w:color w:val="FF0000"/>
          <w:kern w:val="24"/>
        </w:rPr>
      </w:pPr>
    </w:p>
    <w:p w14:paraId="15247273" w14:textId="77777777" w:rsidR="00D85B80" w:rsidRDefault="00D85B80"/>
    <w:p w14:paraId="637917C8" w14:textId="6EAA0F53" w:rsidR="003B78A1" w:rsidRPr="00F263F1" w:rsidRDefault="003B78A1" w:rsidP="00F263F1">
      <w:pPr>
        <w:jc w:val="center"/>
        <w:rPr>
          <w:b/>
          <w:bCs/>
        </w:rPr>
      </w:pPr>
      <w:r w:rsidRPr="00F263F1">
        <w:rPr>
          <w:b/>
          <w:bCs/>
        </w:rPr>
        <w:t>Video</w:t>
      </w:r>
      <w:r w:rsidR="00F263F1" w:rsidRPr="00F263F1">
        <w:rPr>
          <w:b/>
          <w:bCs/>
        </w:rPr>
        <w:t xml:space="preserve"> – Guidance on how to Search and Apply for Placements Using Online Database.</w:t>
      </w:r>
    </w:p>
    <w:p w14:paraId="7C85C62E" w14:textId="058AF940" w:rsidR="00317945" w:rsidRDefault="003B78A1" w:rsidP="00F263F1">
      <w:pPr>
        <w:jc w:val="center"/>
      </w:pPr>
      <w:r>
        <w:t>Video on how to search and apply can be found on this link</w:t>
      </w:r>
    </w:p>
    <w:p w14:paraId="3FCD43E3" w14:textId="63632175" w:rsidR="00813EE9" w:rsidRDefault="00813EE9" w:rsidP="00F263F1">
      <w:pPr>
        <w:jc w:val="center"/>
      </w:pPr>
      <w:hyperlink r:id="rId6" w:history="1">
        <w:r w:rsidRPr="00B10D6F">
          <w:rPr>
            <w:rStyle w:val="Hyperlink"/>
          </w:rPr>
          <w:t>https://youtu.be/MIUo-RHYlRo</w:t>
        </w:r>
        <w:r w:rsidRPr="00B10D6F">
          <w:rPr>
            <w:rStyle w:val="Hyperlink"/>
          </w:rPr>
          <w:t>Or</w:t>
        </w:r>
      </w:hyperlink>
    </w:p>
    <w:p w14:paraId="49806A0D" w14:textId="6C1D6163" w:rsidR="003B78A1" w:rsidRDefault="003B78A1" w:rsidP="00F263F1">
      <w:pPr>
        <w:jc w:val="center"/>
      </w:pPr>
      <w:r>
        <w:t xml:space="preserve"> </w:t>
      </w:r>
    </w:p>
    <w:p w14:paraId="12587423" w14:textId="666C0E05" w:rsidR="003B78A1" w:rsidRDefault="003B78A1"/>
    <w:p w14:paraId="5A62D591" w14:textId="77777777" w:rsidR="003B78A1" w:rsidRDefault="003B78A1"/>
    <w:p w14:paraId="7DD70296" w14:textId="77777777" w:rsidR="000C77E3" w:rsidRDefault="000C77E3"/>
    <w:p w14:paraId="277DEC7F" w14:textId="24E69C41" w:rsidR="00317945" w:rsidRDefault="00317945"/>
    <w:p w14:paraId="3E053478" w14:textId="7FF76A97" w:rsidR="00317945" w:rsidRDefault="00786EC1">
      <w:r>
        <w:t>All documents and information to help you</w:t>
      </w:r>
      <w:r w:rsidR="000C77E3">
        <w:t>,</w:t>
      </w:r>
      <w:r>
        <w:t xml:space="preserve"> can be found on the Login Screen under </w:t>
      </w:r>
      <w:r w:rsidR="000C77E3">
        <w:t>‘</w:t>
      </w:r>
      <w:r w:rsidRPr="00786EC1">
        <w:rPr>
          <w:b/>
          <w:bCs/>
        </w:rPr>
        <w:t>View Useful Resources</w:t>
      </w:r>
      <w:r w:rsidR="000C77E3">
        <w:rPr>
          <w:b/>
          <w:bCs/>
        </w:rPr>
        <w:t>’.</w:t>
      </w:r>
    </w:p>
    <w:p w14:paraId="5B4C6CD1" w14:textId="75F229B6" w:rsidR="00317945" w:rsidRDefault="00317945"/>
    <w:p w14:paraId="3B9BCA9A" w14:textId="4632D03A" w:rsidR="00317945" w:rsidRDefault="00786EC1">
      <w:r w:rsidRPr="00317945">
        <w:rPr>
          <w:noProof/>
        </w:rPr>
        <w:lastRenderedPageBreak/>
        <w:drawing>
          <wp:anchor distT="0" distB="0" distL="114300" distR="114300" simplePos="0" relativeHeight="251658240" behindDoc="0" locked="0" layoutInCell="1" allowOverlap="1" wp14:anchorId="2880555D" wp14:editId="37AEB0CB">
            <wp:simplePos x="0" y="0"/>
            <wp:positionH relativeFrom="margin">
              <wp:posOffset>916940</wp:posOffset>
            </wp:positionH>
            <wp:positionV relativeFrom="paragraph">
              <wp:posOffset>3521710</wp:posOffset>
            </wp:positionV>
            <wp:extent cx="3635375" cy="4191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635375" cy="4191000"/>
                    </a:xfrm>
                    <a:prstGeom prst="rect">
                      <a:avLst/>
                    </a:prstGeom>
                  </pic:spPr>
                </pic:pic>
              </a:graphicData>
            </a:graphic>
            <wp14:sizeRelH relativeFrom="page">
              <wp14:pctWidth>0</wp14:pctWidth>
            </wp14:sizeRelH>
            <wp14:sizeRelV relativeFrom="page">
              <wp14:pctHeight>0</wp14:pctHeight>
            </wp14:sizeRelV>
          </wp:anchor>
        </w:drawing>
      </w:r>
      <w:r w:rsidRPr="00786EC1">
        <w:rPr>
          <w:noProof/>
        </w:rPr>
        <w:drawing>
          <wp:anchor distT="0" distB="0" distL="114300" distR="114300" simplePos="0" relativeHeight="251659264" behindDoc="0" locked="0" layoutInCell="1" allowOverlap="1" wp14:anchorId="351EF790" wp14:editId="1E353142">
            <wp:simplePos x="0" y="0"/>
            <wp:positionH relativeFrom="margin">
              <wp:align>left</wp:align>
            </wp:positionH>
            <wp:positionV relativeFrom="paragraph">
              <wp:posOffset>121285</wp:posOffset>
            </wp:positionV>
            <wp:extent cx="5363210" cy="3038475"/>
            <wp:effectExtent l="0" t="0" r="8890" b="9525"/>
            <wp:wrapSquare wrapText="bothSides"/>
            <wp:docPr id="1" name="Picture 1" descr="A person working on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orking on a machin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3210" cy="3038475"/>
                    </a:xfrm>
                    <a:prstGeom prst="rect">
                      <a:avLst/>
                    </a:prstGeom>
                  </pic:spPr>
                </pic:pic>
              </a:graphicData>
            </a:graphic>
            <wp14:sizeRelH relativeFrom="page">
              <wp14:pctWidth>0</wp14:pctWidth>
            </wp14:sizeRelH>
            <wp14:sizeRelV relativeFrom="page">
              <wp14:pctHeight>0</wp14:pctHeight>
            </wp14:sizeRelV>
          </wp:anchor>
        </w:drawing>
      </w:r>
    </w:p>
    <w:sectPr w:rsidR="00317945" w:rsidSect="000C77E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0C34"/>
    <w:multiLevelType w:val="hybridMultilevel"/>
    <w:tmpl w:val="BBDA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2E6428"/>
    <w:multiLevelType w:val="hybridMultilevel"/>
    <w:tmpl w:val="4904854E"/>
    <w:lvl w:ilvl="0" w:tplc="0DA0F77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3D2808"/>
    <w:multiLevelType w:val="hybridMultilevel"/>
    <w:tmpl w:val="E82C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8464DC"/>
    <w:multiLevelType w:val="hybridMultilevel"/>
    <w:tmpl w:val="25E8A7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F0B7AF3"/>
    <w:multiLevelType w:val="hybridMultilevel"/>
    <w:tmpl w:val="B6A442C2"/>
    <w:lvl w:ilvl="0" w:tplc="0DA0F77A">
      <w:start w:val="1"/>
      <w:numFmt w:val="bullet"/>
      <w:lvlText w:val="•"/>
      <w:lvlJc w:val="left"/>
      <w:pPr>
        <w:tabs>
          <w:tab w:val="num" w:pos="720"/>
        </w:tabs>
        <w:ind w:left="720" w:hanging="360"/>
      </w:pPr>
      <w:rPr>
        <w:rFonts w:ascii="Arial" w:hAnsi="Arial" w:hint="default"/>
      </w:rPr>
    </w:lvl>
    <w:lvl w:ilvl="1" w:tplc="C0C609CA" w:tentative="1">
      <w:start w:val="1"/>
      <w:numFmt w:val="bullet"/>
      <w:lvlText w:val="•"/>
      <w:lvlJc w:val="left"/>
      <w:pPr>
        <w:tabs>
          <w:tab w:val="num" w:pos="1440"/>
        </w:tabs>
        <w:ind w:left="1440" w:hanging="360"/>
      </w:pPr>
      <w:rPr>
        <w:rFonts w:ascii="Arial" w:hAnsi="Arial" w:hint="default"/>
      </w:rPr>
    </w:lvl>
    <w:lvl w:ilvl="2" w:tplc="0FEC2426" w:tentative="1">
      <w:start w:val="1"/>
      <w:numFmt w:val="bullet"/>
      <w:lvlText w:val="•"/>
      <w:lvlJc w:val="left"/>
      <w:pPr>
        <w:tabs>
          <w:tab w:val="num" w:pos="2160"/>
        </w:tabs>
        <w:ind w:left="2160" w:hanging="360"/>
      </w:pPr>
      <w:rPr>
        <w:rFonts w:ascii="Arial" w:hAnsi="Arial" w:hint="default"/>
      </w:rPr>
    </w:lvl>
    <w:lvl w:ilvl="3" w:tplc="0808834E" w:tentative="1">
      <w:start w:val="1"/>
      <w:numFmt w:val="bullet"/>
      <w:lvlText w:val="•"/>
      <w:lvlJc w:val="left"/>
      <w:pPr>
        <w:tabs>
          <w:tab w:val="num" w:pos="2880"/>
        </w:tabs>
        <w:ind w:left="2880" w:hanging="360"/>
      </w:pPr>
      <w:rPr>
        <w:rFonts w:ascii="Arial" w:hAnsi="Arial" w:hint="default"/>
      </w:rPr>
    </w:lvl>
    <w:lvl w:ilvl="4" w:tplc="AC5AA982" w:tentative="1">
      <w:start w:val="1"/>
      <w:numFmt w:val="bullet"/>
      <w:lvlText w:val="•"/>
      <w:lvlJc w:val="left"/>
      <w:pPr>
        <w:tabs>
          <w:tab w:val="num" w:pos="3600"/>
        </w:tabs>
        <w:ind w:left="3600" w:hanging="360"/>
      </w:pPr>
      <w:rPr>
        <w:rFonts w:ascii="Arial" w:hAnsi="Arial" w:hint="default"/>
      </w:rPr>
    </w:lvl>
    <w:lvl w:ilvl="5" w:tplc="597E9E3C" w:tentative="1">
      <w:start w:val="1"/>
      <w:numFmt w:val="bullet"/>
      <w:lvlText w:val="•"/>
      <w:lvlJc w:val="left"/>
      <w:pPr>
        <w:tabs>
          <w:tab w:val="num" w:pos="4320"/>
        </w:tabs>
        <w:ind w:left="4320" w:hanging="360"/>
      </w:pPr>
      <w:rPr>
        <w:rFonts w:ascii="Arial" w:hAnsi="Arial" w:hint="default"/>
      </w:rPr>
    </w:lvl>
    <w:lvl w:ilvl="6" w:tplc="0CA45ADC" w:tentative="1">
      <w:start w:val="1"/>
      <w:numFmt w:val="bullet"/>
      <w:lvlText w:val="•"/>
      <w:lvlJc w:val="left"/>
      <w:pPr>
        <w:tabs>
          <w:tab w:val="num" w:pos="5040"/>
        </w:tabs>
        <w:ind w:left="5040" w:hanging="360"/>
      </w:pPr>
      <w:rPr>
        <w:rFonts w:ascii="Arial" w:hAnsi="Arial" w:hint="default"/>
      </w:rPr>
    </w:lvl>
    <w:lvl w:ilvl="7" w:tplc="211A42A4" w:tentative="1">
      <w:start w:val="1"/>
      <w:numFmt w:val="bullet"/>
      <w:lvlText w:val="•"/>
      <w:lvlJc w:val="left"/>
      <w:pPr>
        <w:tabs>
          <w:tab w:val="num" w:pos="5760"/>
        </w:tabs>
        <w:ind w:left="5760" w:hanging="360"/>
      </w:pPr>
      <w:rPr>
        <w:rFonts w:ascii="Arial" w:hAnsi="Arial" w:hint="default"/>
      </w:rPr>
    </w:lvl>
    <w:lvl w:ilvl="8" w:tplc="106413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1717AB8"/>
    <w:multiLevelType w:val="hybridMultilevel"/>
    <w:tmpl w:val="7082AF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3A30F16"/>
    <w:multiLevelType w:val="hybridMultilevel"/>
    <w:tmpl w:val="E5BC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914824">
    <w:abstractNumId w:val="4"/>
  </w:num>
  <w:num w:numId="2" w16cid:durableId="1897818471">
    <w:abstractNumId w:val="6"/>
  </w:num>
  <w:num w:numId="3" w16cid:durableId="349723652">
    <w:abstractNumId w:val="5"/>
  </w:num>
  <w:num w:numId="4" w16cid:durableId="1120413890">
    <w:abstractNumId w:val="2"/>
  </w:num>
  <w:num w:numId="5" w16cid:durableId="2106460734">
    <w:abstractNumId w:val="1"/>
  </w:num>
  <w:num w:numId="6" w16cid:durableId="1332950214">
    <w:abstractNumId w:val="3"/>
  </w:num>
  <w:num w:numId="7" w16cid:durableId="729502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945"/>
    <w:rsid w:val="000175E0"/>
    <w:rsid w:val="00031E39"/>
    <w:rsid w:val="000C77E3"/>
    <w:rsid w:val="000E3FB0"/>
    <w:rsid w:val="001C1105"/>
    <w:rsid w:val="001E3D7F"/>
    <w:rsid w:val="00246ED3"/>
    <w:rsid w:val="00317945"/>
    <w:rsid w:val="00374ED8"/>
    <w:rsid w:val="003B78A1"/>
    <w:rsid w:val="003F4A30"/>
    <w:rsid w:val="00566D90"/>
    <w:rsid w:val="00613949"/>
    <w:rsid w:val="006E045E"/>
    <w:rsid w:val="006E6522"/>
    <w:rsid w:val="00786EC1"/>
    <w:rsid w:val="00813EE9"/>
    <w:rsid w:val="009D4616"/>
    <w:rsid w:val="009E6388"/>
    <w:rsid w:val="00AB7489"/>
    <w:rsid w:val="00BE434E"/>
    <w:rsid w:val="00D51329"/>
    <w:rsid w:val="00D85B80"/>
    <w:rsid w:val="00DE4410"/>
    <w:rsid w:val="00EA1265"/>
    <w:rsid w:val="00EC428D"/>
    <w:rsid w:val="00F259B1"/>
    <w:rsid w:val="00F26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FFB4"/>
  <w15:chartTrackingRefBased/>
  <w15:docId w15:val="{7AE03179-A742-4315-930A-6F0F83CD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945"/>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B78A1"/>
    <w:rPr>
      <w:color w:val="0563C1" w:themeColor="hyperlink"/>
      <w:u w:val="single"/>
    </w:rPr>
  </w:style>
  <w:style w:type="character" w:styleId="UnresolvedMention">
    <w:name w:val="Unresolved Mention"/>
    <w:basedOn w:val="DefaultParagraphFont"/>
    <w:uiPriority w:val="99"/>
    <w:semiHidden/>
    <w:unhideWhenUsed/>
    <w:rsid w:val="003B7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5375">
      <w:bodyDiv w:val="1"/>
      <w:marLeft w:val="0"/>
      <w:marRight w:val="0"/>
      <w:marTop w:val="0"/>
      <w:marBottom w:val="0"/>
      <w:divBdr>
        <w:top w:val="none" w:sz="0" w:space="0" w:color="auto"/>
        <w:left w:val="none" w:sz="0" w:space="0" w:color="auto"/>
        <w:bottom w:val="none" w:sz="0" w:space="0" w:color="auto"/>
        <w:right w:val="none" w:sz="0" w:space="0" w:color="auto"/>
      </w:divBdr>
      <w:divsChild>
        <w:div w:id="94716587">
          <w:marLeft w:val="547"/>
          <w:marRight w:val="0"/>
          <w:marTop w:val="86"/>
          <w:marBottom w:val="0"/>
          <w:divBdr>
            <w:top w:val="none" w:sz="0" w:space="0" w:color="auto"/>
            <w:left w:val="none" w:sz="0" w:space="0" w:color="auto"/>
            <w:bottom w:val="none" w:sz="0" w:space="0" w:color="auto"/>
            <w:right w:val="none" w:sz="0" w:space="0" w:color="auto"/>
          </w:divBdr>
        </w:div>
        <w:div w:id="408313695">
          <w:marLeft w:val="547"/>
          <w:marRight w:val="0"/>
          <w:marTop w:val="86"/>
          <w:marBottom w:val="0"/>
          <w:divBdr>
            <w:top w:val="none" w:sz="0" w:space="0" w:color="auto"/>
            <w:left w:val="none" w:sz="0" w:space="0" w:color="auto"/>
            <w:bottom w:val="none" w:sz="0" w:space="0" w:color="auto"/>
            <w:right w:val="none" w:sz="0" w:space="0" w:color="auto"/>
          </w:divBdr>
        </w:div>
        <w:div w:id="2072339924">
          <w:marLeft w:val="547"/>
          <w:marRight w:val="0"/>
          <w:marTop w:val="86"/>
          <w:marBottom w:val="0"/>
          <w:divBdr>
            <w:top w:val="none" w:sz="0" w:space="0" w:color="auto"/>
            <w:left w:val="none" w:sz="0" w:space="0" w:color="auto"/>
            <w:bottom w:val="none" w:sz="0" w:space="0" w:color="auto"/>
            <w:right w:val="none" w:sz="0" w:space="0" w:color="auto"/>
          </w:divBdr>
        </w:div>
        <w:div w:id="982194330">
          <w:marLeft w:val="547"/>
          <w:marRight w:val="0"/>
          <w:marTop w:val="86"/>
          <w:marBottom w:val="0"/>
          <w:divBdr>
            <w:top w:val="none" w:sz="0" w:space="0" w:color="auto"/>
            <w:left w:val="none" w:sz="0" w:space="0" w:color="auto"/>
            <w:bottom w:val="none" w:sz="0" w:space="0" w:color="auto"/>
            <w:right w:val="none" w:sz="0" w:space="0" w:color="auto"/>
          </w:divBdr>
        </w:div>
        <w:div w:id="405345374">
          <w:marLeft w:val="547"/>
          <w:marRight w:val="0"/>
          <w:marTop w:val="86"/>
          <w:marBottom w:val="0"/>
          <w:divBdr>
            <w:top w:val="none" w:sz="0" w:space="0" w:color="auto"/>
            <w:left w:val="none" w:sz="0" w:space="0" w:color="auto"/>
            <w:bottom w:val="none" w:sz="0" w:space="0" w:color="auto"/>
            <w:right w:val="none" w:sz="0" w:space="0" w:color="auto"/>
          </w:divBdr>
        </w:div>
        <w:div w:id="995183404">
          <w:marLeft w:val="547"/>
          <w:marRight w:val="0"/>
          <w:marTop w:val="86"/>
          <w:marBottom w:val="0"/>
          <w:divBdr>
            <w:top w:val="none" w:sz="0" w:space="0" w:color="auto"/>
            <w:left w:val="none" w:sz="0" w:space="0" w:color="auto"/>
            <w:bottom w:val="none" w:sz="0" w:space="0" w:color="auto"/>
            <w:right w:val="none" w:sz="0" w:space="0" w:color="auto"/>
          </w:divBdr>
        </w:div>
        <w:div w:id="1549220062">
          <w:marLeft w:val="547"/>
          <w:marRight w:val="0"/>
          <w:marTop w:val="86"/>
          <w:marBottom w:val="0"/>
          <w:divBdr>
            <w:top w:val="none" w:sz="0" w:space="0" w:color="auto"/>
            <w:left w:val="none" w:sz="0" w:space="0" w:color="auto"/>
            <w:bottom w:val="none" w:sz="0" w:space="0" w:color="auto"/>
            <w:right w:val="none" w:sz="0" w:space="0" w:color="auto"/>
          </w:divBdr>
        </w:div>
        <w:div w:id="144808400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MIUo-RHYlRoOr"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Barnard</dc:creator>
  <cp:keywords/>
  <dc:description/>
  <cp:lastModifiedBy>Matthew Barnard</cp:lastModifiedBy>
  <cp:revision>10</cp:revision>
  <cp:lastPrinted>2022-09-26T10:43:00Z</cp:lastPrinted>
  <dcterms:created xsi:type="dcterms:W3CDTF">2023-11-16T16:04:00Z</dcterms:created>
  <dcterms:modified xsi:type="dcterms:W3CDTF">2023-11-28T10:21:00Z</dcterms:modified>
</cp:coreProperties>
</file>